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2483" w14:textId="77777777" w:rsidR="00C67B2F" w:rsidRPr="00B04380" w:rsidRDefault="001F1BD3" w:rsidP="00A92D35">
      <w:pPr>
        <w:pStyle w:val="ConsPlusNormal"/>
        <w:jc w:val="right"/>
        <w:outlineLvl w:val="0"/>
        <w:rPr>
          <w:color w:val="FFFFFF" w:themeColor="background1"/>
        </w:rPr>
      </w:pPr>
      <w:r w:rsidRPr="00B04380">
        <w:rPr>
          <w:color w:val="FFFFFF" w:themeColor="background1"/>
        </w:rPr>
        <w:t>ПРОЕКТ</w:t>
      </w:r>
    </w:p>
    <w:p w14:paraId="6A128337" w14:textId="77777777" w:rsidR="001F1BD3" w:rsidRDefault="001F1BD3" w:rsidP="00A92D35">
      <w:pPr>
        <w:pStyle w:val="ConsPlusNormal"/>
        <w:jc w:val="right"/>
        <w:outlineLvl w:val="0"/>
      </w:pPr>
    </w:p>
    <w:p w14:paraId="6340B5B6" w14:textId="77777777"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1"/>
        <w:gridCol w:w="561"/>
        <w:gridCol w:w="210"/>
        <w:gridCol w:w="1491"/>
        <w:gridCol w:w="456"/>
        <w:gridCol w:w="245"/>
        <w:gridCol w:w="298"/>
        <w:gridCol w:w="3829"/>
        <w:gridCol w:w="446"/>
        <w:gridCol w:w="1759"/>
      </w:tblGrid>
      <w:tr w:rsidR="00C67B2F" w:rsidRPr="00AA1C21" w14:paraId="2EAAE7B3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4487F410" w14:textId="77777777"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4930E" wp14:editId="7F5A385B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AA1C21" w14:paraId="6A1C10E2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6D87885B" w14:textId="77777777"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0386EC18" w14:textId="77777777" w:rsidR="00C67B2F" w:rsidRPr="00AA1C21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AA1C21" w14:paraId="52DEA296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51C0A8D5" w14:textId="77777777"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6719E172" w14:textId="77777777"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66EACC18" w14:textId="77777777"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A4B452" w14:textId="77777777"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41A69471" w14:textId="77777777"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2E99870C" w14:textId="77777777"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AA1C21" w14:paraId="0432FC07" w14:textId="77777777" w:rsidTr="009E16F3">
        <w:trPr>
          <w:trHeight w:hRule="exact" w:val="561"/>
        </w:trPr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42103C6B" w14:textId="77777777"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bottom"/>
          </w:tcPr>
          <w:p w14:paraId="03EAAC3E" w14:textId="1220E27F" w:rsidR="00C67B2F" w:rsidRPr="00AA1C21" w:rsidRDefault="00913543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" w:type="pct"/>
            <w:tcMar>
              <w:left w:w="0" w:type="dxa"/>
              <w:right w:w="0" w:type="dxa"/>
            </w:tcMar>
            <w:vAlign w:val="bottom"/>
          </w:tcPr>
          <w:p w14:paraId="5CDE720E" w14:textId="77777777"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bottom"/>
          </w:tcPr>
          <w:p w14:paraId="5CCA7161" w14:textId="77777777"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C7E76" w14:textId="25CB5B35" w:rsidR="00C67B2F" w:rsidRPr="00AA1C21" w:rsidRDefault="0039423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91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pct"/>
            <w:vAlign w:val="bottom"/>
          </w:tcPr>
          <w:p w14:paraId="263C681C" w14:textId="77777777" w:rsidR="00C67B2F" w:rsidRPr="00AA1C21" w:rsidRDefault="00C67B2F" w:rsidP="009E16F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" w:type="pct"/>
            <w:tcMar>
              <w:left w:w="0" w:type="dxa"/>
              <w:right w:w="0" w:type="dxa"/>
            </w:tcMar>
            <w:vAlign w:val="bottom"/>
          </w:tcPr>
          <w:p w14:paraId="7672BB95" w14:textId="77777777" w:rsidR="00C67B2F" w:rsidRPr="00AA1C21" w:rsidRDefault="009E16F3" w:rsidP="00A2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" w:type="pct"/>
            <w:tcMar>
              <w:left w:w="0" w:type="dxa"/>
              <w:right w:w="0" w:type="dxa"/>
            </w:tcMar>
            <w:vAlign w:val="bottom"/>
          </w:tcPr>
          <w:p w14:paraId="2A9332EC" w14:textId="77777777"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6C1561DF" w14:textId="77777777"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bottom"/>
          </w:tcPr>
          <w:p w14:paraId="0B58958F" w14:textId="77777777"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606E5801" w14:textId="14550AB4" w:rsidR="00C67B2F" w:rsidRPr="00AA1C21" w:rsidRDefault="0039423F" w:rsidP="0039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67B2F" w:rsidRPr="00AA1C21" w14:paraId="6824AEF4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32FB4DF8" w14:textId="77777777"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AEA20" w14:textId="77777777" w:rsidR="00C67B2F" w:rsidRPr="00AA1C21" w:rsidRDefault="00C67B2F" w:rsidP="009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Приобье</w:t>
            </w:r>
          </w:p>
        </w:tc>
      </w:tr>
    </w:tbl>
    <w:p w14:paraId="6258C50B" w14:textId="77777777" w:rsidR="00E61352" w:rsidRDefault="00913543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E61352"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</w:t>
      </w:r>
      <w:r w:rsid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61352"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осмотра зданий, </w:t>
      </w:r>
    </w:p>
    <w:p w14:paraId="028C2140" w14:textId="77777777"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сооружений на территории муниципального образования </w:t>
      </w:r>
    </w:p>
    <w:p w14:paraId="54E43717" w14:textId="77777777"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</w:t>
      </w:r>
      <w:r w:rsidR="00B26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B26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Приобье в целях оценки их технического</w:t>
      </w:r>
    </w:p>
    <w:p w14:paraId="522258F4" w14:textId="77777777"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состояния и надлежащего технического обслуживания </w:t>
      </w:r>
    </w:p>
    <w:p w14:paraId="0ABB7331" w14:textId="77777777"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технических регламентов </w:t>
      </w:r>
    </w:p>
    <w:p w14:paraId="543EDD84" w14:textId="77777777"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конструктивным и другим характеристикам надежности </w:t>
      </w:r>
    </w:p>
    <w:p w14:paraId="0AC4EC12" w14:textId="77777777"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безопасности объектов, требованиями проектной </w:t>
      </w:r>
    </w:p>
    <w:p w14:paraId="3FA11D38" w14:textId="77777777" w:rsidR="005C1CB8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указанных объектов</w:t>
      </w:r>
    </w:p>
    <w:p w14:paraId="22EACD67" w14:textId="77777777" w:rsidR="00E61352" w:rsidRDefault="00E61352" w:rsidP="00E61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D6BD04" w14:textId="77777777" w:rsidR="00E61352" w:rsidRDefault="00E61352" w:rsidP="00E61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DF8B3" w14:textId="77777777" w:rsidR="009E16F3" w:rsidRDefault="00E61352" w:rsidP="009E16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1352">
        <w:rPr>
          <w:rFonts w:ascii="Times New Roman" w:hAnsi="Times New Roman" w:cs="Times New Roman"/>
          <w:sz w:val="24"/>
          <w:szCs w:val="24"/>
        </w:rPr>
        <w:t xml:space="preserve">В соответствии с пунктом 7 части 1 статьи 8 и частью 11 статьи 55.24 Градостроительного кодекса Российской Федерации, частью 3 статьи 8 Федерального закона от 02.05.2006 N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135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1352">
        <w:rPr>
          <w:rFonts w:ascii="Times New Roman" w:hAnsi="Times New Roman" w:cs="Times New Roman"/>
          <w:sz w:val="24"/>
          <w:szCs w:val="24"/>
        </w:rPr>
        <w:t xml:space="preserve">, </w:t>
      </w:r>
      <w:r w:rsidR="009E16F3" w:rsidRPr="009E16F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9E16F3">
        <w:rPr>
          <w:rFonts w:ascii="Times New Roman" w:hAnsi="Times New Roman" w:cs="Times New Roman"/>
          <w:sz w:val="24"/>
          <w:szCs w:val="24"/>
        </w:rPr>
        <w:t>городское поселение Приобье:</w:t>
      </w:r>
      <w:r w:rsidR="009E16F3" w:rsidRPr="009E1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AD859" w14:textId="77777777" w:rsidR="009E16F3" w:rsidRDefault="00B26135" w:rsidP="00B261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1352">
        <w:rPr>
          <w:rFonts w:ascii="Times New Roman" w:hAnsi="Times New Roman" w:cs="Times New Roman"/>
          <w:sz w:val="24"/>
          <w:szCs w:val="24"/>
        </w:rPr>
        <w:t xml:space="preserve"> </w:t>
      </w:r>
      <w:r w:rsidR="009E16F3">
        <w:rPr>
          <w:rFonts w:ascii="Times New Roman" w:hAnsi="Times New Roman" w:cs="Times New Roman"/>
          <w:sz w:val="24"/>
          <w:szCs w:val="24"/>
        </w:rPr>
        <w:t xml:space="preserve">1. </w:t>
      </w:r>
      <w:r w:rsidR="00E61352" w:rsidRPr="00E61352">
        <w:rPr>
          <w:rFonts w:ascii="Times New Roman" w:hAnsi="Times New Roman" w:cs="Times New Roman"/>
          <w:sz w:val="24"/>
          <w:szCs w:val="24"/>
        </w:rPr>
        <w:t>Утвердить Порядок проведения осмотра зданий, сооружений на территории муниципального образования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1352" w:rsidRPr="00E6135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1352" w:rsidRPr="00E61352">
        <w:rPr>
          <w:rFonts w:ascii="Times New Roman" w:hAnsi="Times New Roman" w:cs="Times New Roman"/>
          <w:sz w:val="24"/>
          <w:szCs w:val="24"/>
        </w:rPr>
        <w:t xml:space="preserve">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</w:t>
      </w:r>
      <w:r w:rsidR="009E16F3" w:rsidRPr="009E16F3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D67358">
        <w:rPr>
          <w:rFonts w:ascii="Times New Roman" w:hAnsi="Times New Roman" w:cs="Times New Roman"/>
          <w:sz w:val="24"/>
          <w:szCs w:val="24"/>
        </w:rPr>
        <w:t>,</w:t>
      </w:r>
      <w:r w:rsidR="009E16F3" w:rsidRPr="009E16F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r w:rsidR="009E16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AAA8B3" w14:textId="77777777" w:rsidR="00C67B2F" w:rsidRPr="00AA1C21" w:rsidRDefault="00B26135" w:rsidP="005C1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7B2F"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5131"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B261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 решение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651690C0" w14:textId="77777777" w:rsidR="00C67B2F" w:rsidRPr="00AA1C21" w:rsidRDefault="00B26135" w:rsidP="005C1CB8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525B56" w:rsidRPr="00525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2DBBF8A8" w14:textId="77777777" w:rsidR="00C67B2F" w:rsidRPr="00AA1C21" w:rsidRDefault="00261556" w:rsidP="00B26135">
      <w:pPr>
        <w:shd w:val="clear" w:color="auto" w:fill="FFFFFF"/>
        <w:tabs>
          <w:tab w:val="left" w:pos="567"/>
        </w:tabs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B261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5C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14:paraId="1F3F15E2" w14:textId="77777777"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2373234" w14:textId="77777777"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2A8DCA16" w14:textId="77777777"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A663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="00290E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A663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</w:p>
    <w:p w14:paraId="1C8E75A0" w14:textId="77777777"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                    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городского поселения Приобье</w:t>
      </w:r>
    </w:p>
    <w:p w14:paraId="2043477B" w14:textId="77777777"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5019F0AE" w14:textId="77777777"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E33297E" w14:textId="77777777"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A663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A663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 </w:t>
      </w:r>
      <w:proofErr w:type="gramStart"/>
      <w:r w:rsidR="00A663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A663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26AACF78" w14:textId="77777777" w:rsidR="00C24B35" w:rsidRDefault="00C24B35" w:rsidP="003942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1E5E4EC" w14:textId="77777777" w:rsidR="00F21C4F" w:rsidRDefault="00F21C4F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91FFF7" w14:textId="77777777" w:rsidR="00C24B35" w:rsidRDefault="00C24B35" w:rsidP="003942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8157E9F" w14:textId="77777777" w:rsidR="00FF3D9E" w:rsidRDefault="00FF3D9E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BA77612" w14:textId="77777777" w:rsidR="00791BE1" w:rsidRPr="00AA1C21" w:rsidRDefault="00791BE1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>Приложение</w:t>
      </w:r>
    </w:p>
    <w:p w14:paraId="62698859" w14:textId="77777777" w:rsidR="00821C14" w:rsidRPr="00AA1C21" w:rsidRDefault="00791BE1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821C14" w:rsidRPr="00AA1C2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14:paraId="05A0A942" w14:textId="77777777" w:rsidR="00791BE1" w:rsidRPr="00AA1C21" w:rsidRDefault="00821C14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</w:p>
    <w:p w14:paraId="7F8A042B" w14:textId="434F40B7" w:rsidR="00791BE1" w:rsidRPr="00AA1C21" w:rsidRDefault="008077AA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>от «</w:t>
      </w:r>
      <w:r w:rsidR="0039423F">
        <w:rPr>
          <w:rFonts w:ascii="Times New Roman" w:hAnsi="Times New Roman" w:cs="Times New Roman"/>
          <w:sz w:val="24"/>
          <w:szCs w:val="24"/>
        </w:rPr>
        <w:t>02</w:t>
      </w:r>
      <w:r w:rsidR="00A91743" w:rsidRPr="00AA1C21">
        <w:rPr>
          <w:rFonts w:ascii="Times New Roman" w:hAnsi="Times New Roman" w:cs="Times New Roman"/>
          <w:sz w:val="24"/>
          <w:szCs w:val="24"/>
        </w:rPr>
        <w:t xml:space="preserve">» </w:t>
      </w:r>
      <w:r w:rsidR="0039423F">
        <w:rPr>
          <w:rFonts w:ascii="Times New Roman" w:hAnsi="Times New Roman" w:cs="Times New Roman"/>
          <w:sz w:val="24"/>
          <w:szCs w:val="24"/>
        </w:rPr>
        <w:t>ноября</w:t>
      </w:r>
      <w:r w:rsidRPr="00AA1C21">
        <w:rPr>
          <w:rFonts w:ascii="Times New Roman" w:hAnsi="Times New Roman" w:cs="Times New Roman"/>
          <w:sz w:val="24"/>
          <w:szCs w:val="24"/>
        </w:rPr>
        <w:t xml:space="preserve"> 202</w:t>
      </w:r>
      <w:r w:rsidR="00A246CB">
        <w:rPr>
          <w:rFonts w:ascii="Times New Roman" w:hAnsi="Times New Roman" w:cs="Times New Roman"/>
          <w:sz w:val="24"/>
          <w:szCs w:val="24"/>
        </w:rPr>
        <w:t>3</w:t>
      </w:r>
      <w:r w:rsidRPr="00AA1C21">
        <w:rPr>
          <w:rFonts w:ascii="Times New Roman" w:hAnsi="Times New Roman" w:cs="Times New Roman"/>
          <w:sz w:val="24"/>
          <w:szCs w:val="24"/>
        </w:rPr>
        <w:t xml:space="preserve"> г. №</w:t>
      </w:r>
      <w:r w:rsidR="0039423F"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6CCED27D" w14:textId="77777777" w:rsidR="00F21C4F" w:rsidRDefault="00F21C4F" w:rsidP="00913543">
      <w:pPr>
        <w:widowControl w:val="0"/>
        <w:autoSpaceDE w:val="0"/>
        <w:autoSpaceDN w:val="0"/>
        <w:adjustRightInd w:val="0"/>
        <w:spacing w:after="0" w:line="20" w:lineRule="atLeast"/>
        <w:contextualSpacing/>
        <w:mirrorIndents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6E02C4" w14:textId="77777777" w:rsidR="00913543" w:rsidRPr="005C1CB8" w:rsidRDefault="00E00776" w:rsidP="00F2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осмотра зданий, сооружений на территории муниципального образования городского поселения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14:paraId="786CEEB1" w14:textId="77777777" w:rsidR="00913543" w:rsidRPr="005C1CB8" w:rsidRDefault="00913543" w:rsidP="00913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E062C" w14:textId="77777777" w:rsidR="00E00776" w:rsidRPr="00E00776" w:rsidRDefault="00E00776" w:rsidP="00E00776">
      <w:pPr>
        <w:pStyle w:val="ConsPlusNormal"/>
        <w:ind w:firstLine="567"/>
        <w:jc w:val="center"/>
        <w:rPr>
          <w:b/>
        </w:rPr>
      </w:pPr>
      <w:r w:rsidRPr="00E00776">
        <w:rPr>
          <w:b/>
        </w:rPr>
        <w:t>Статья 1. Общие положения</w:t>
      </w:r>
    </w:p>
    <w:p w14:paraId="630F81DA" w14:textId="77777777" w:rsidR="00E00776" w:rsidRDefault="00E00776" w:rsidP="00E00776">
      <w:pPr>
        <w:pStyle w:val="ConsPlusNormal"/>
        <w:ind w:firstLine="567"/>
        <w:jc w:val="both"/>
      </w:pPr>
    </w:p>
    <w:p w14:paraId="64F5670D" w14:textId="77777777" w:rsidR="00E00776" w:rsidRDefault="00E00776" w:rsidP="00E00776">
      <w:pPr>
        <w:pStyle w:val="ConsPlusNormal"/>
        <w:ind w:firstLine="567"/>
        <w:jc w:val="both"/>
      </w:pPr>
      <w:r>
        <w:t xml:space="preserve">1. Настоящий Порядок разработан на основании Конституции Российской Федерации, Градостроительного кодекса Российской Федерации, Федеральных законов от 30.12.2009 № 384-ФЗ «Технический регламент о безопасности зданий и сооружений»,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Pr="00E00776">
        <w:t>Устав</w:t>
      </w:r>
      <w:r>
        <w:t xml:space="preserve">а </w:t>
      </w:r>
      <w:r w:rsidRPr="00E00776">
        <w:t>муниципального образования городское поселение Приобье</w:t>
      </w:r>
      <w:r>
        <w:t>.</w:t>
      </w:r>
    </w:p>
    <w:p w14:paraId="357F5C47" w14:textId="77777777" w:rsidR="00E00776" w:rsidRDefault="00E00776" w:rsidP="00E00776">
      <w:pPr>
        <w:pStyle w:val="ConsPlusNormal"/>
        <w:ind w:firstLine="567"/>
        <w:jc w:val="both"/>
      </w:pPr>
      <w:r>
        <w:t xml:space="preserve">2. Порядок определяет цели и задачи проведения осмотров зданий и (или) сооружений, находящихся в эксплуатации на территории муниципального образования </w:t>
      </w:r>
      <w:r w:rsidRPr="00E00776">
        <w:t xml:space="preserve">городское поселение Приобье </w:t>
      </w:r>
      <w:r>
        <w:t>(далее - здания, сооружения), независимо от форм собственности на них, процедуру выдачи актов осмотров зданий и сооружений (далее - актов) лицам, ответственным за эксплуатацию зданий, сооружений.</w:t>
      </w:r>
    </w:p>
    <w:p w14:paraId="7203E19D" w14:textId="77777777" w:rsidR="00E00776" w:rsidRDefault="00E00776" w:rsidP="00E00776">
      <w:pPr>
        <w:pStyle w:val="ConsPlusNormal"/>
        <w:ind w:firstLine="567"/>
        <w:jc w:val="both"/>
      </w:pPr>
      <w:r>
        <w:t>3.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 законодательством.</w:t>
      </w:r>
    </w:p>
    <w:p w14:paraId="19F32B5D" w14:textId="77777777" w:rsidR="00E00776" w:rsidRDefault="00E00776" w:rsidP="00E00776">
      <w:pPr>
        <w:pStyle w:val="ConsPlusNormal"/>
        <w:ind w:firstLine="567"/>
        <w:jc w:val="both"/>
      </w:pPr>
      <w:r>
        <w:t>4. В Порядке используются следующие термины:</w:t>
      </w:r>
    </w:p>
    <w:p w14:paraId="20D354D8" w14:textId="77777777" w:rsidR="00E00776" w:rsidRDefault="00E00776" w:rsidP="00E00776">
      <w:pPr>
        <w:pStyle w:val="ConsPlusNormal"/>
        <w:ind w:firstLine="567"/>
        <w:jc w:val="both"/>
      </w:pPr>
      <w:r>
        <w:t xml:space="preserve">здание и сооружение - в значении, определенном статьей 2 Федерального закона от 30.12.2009 </w:t>
      </w:r>
      <w:r w:rsidR="00636559">
        <w:t>№</w:t>
      </w:r>
      <w:r>
        <w:t xml:space="preserve"> 384-ФЗ </w:t>
      </w:r>
      <w:r w:rsidR="00636559">
        <w:t>«</w:t>
      </w:r>
      <w:r>
        <w:t>Технический регламент о безопасности зданий и сооружений</w:t>
      </w:r>
      <w:r w:rsidR="00636559">
        <w:t>»</w:t>
      </w:r>
      <w:r>
        <w:t>;</w:t>
      </w:r>
    </w:p>
    <w:p w14:paraId="666AB5F0" w14:textId="77777777" w:rsidR="00E00776" w:rsidRDefault="00E00776" w:rsidP="00E00776">
      <w:pPr>
        <w:pStyle w:val="ConsPlusNormal"/>
        <w:ind w:firstLine="567"/>
        <w:jc w:val="both"/>
      </w:pPr>
      <w:r>
        <w:t>надлежащее техническое состояние зданий, сооружений - в значении, определенном пунктом 8 статьи 55.24 Градостроительного кодекса Российской Федерации;</w:t>
      </w:r>
    </w:p>
    <w:p w14:paraId="26D29F5E" w14:textId="77777777" w:rsidR="00E00776" w:rsidRDefault="00E00776" w:rsidP="00E00776">
      <w:pPr>
        <w:pStyle w:val="ConsPlusNormal"/>
        <w:ind w:firstLine="567"/>
        <w:jc w:val="both"/>
      </w:pPr>
      <w:r>
        <w:t>лицо, ответственное за эксплуатацию здания, сооружения, - в значении, определенном пунктом 1 статьи 55.25 Градостроительного кодекса Российской Федерации;</w:t>
      </w:r>
    </w:p>
    <w:p w14:paraId="79389131" w14:textId="77777777" w:rsidR="00E00776" w:rsidRDefault="00E00776" w:rsidP="00E00776">
      <w:pPr>
        <w:pStyle w:val="ConsPlusNormal"/>
        <w:ind w:firstLine="567"/>
        <w:jc w:val="both"/>
      </w:pPr>
      <w:r>
        <w:t xml:space="preserve">осмотр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</w:t>
      </w:r>
      <w:r w:rsidR="00636559">
        <w:t>городское поселение Приобье</w:t>
      </w:r>
      <w:r>
        <w:t>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14:paraId="0A26FFE9" w14:textId="77777777" w:rsidR="00E00776" w:rsidRDefault="00E00776" w:rsidP="00E00776">
      <w:pPr>
        <w:pStyle w:val="ConsPlusNormal"/>
        <w:ind w:firstLine="567"/>
        <w:jc w:val="both"/>
      </w:pPr>
    </w:p>
    <w:p w14:paraId="153451E8" w14:textId="77777777" w:rsidR="00E00776" w:rsidRPr="00E00776" w:rsidRDefault="00E00776" w:rsidP="00E00776">
      <w:pPr>
        <w:pStyle w:val="ConsPlusNormal"/>
        <w:ind w:firstLine="567"/>
        <w:jc w:val="center"/>
        <w:rPr>
          <w:b/>
        </w:rPr>
      </w:pPr>
      <w:r w:rsidRPr="00E00776">
        <w:rPr>
          <w:b/>
        </w:rPr>
        <w:t>Статья 2. Порядок проведения осмотра</w:t>
      </w:r>
    </w:p>
    <w:p w14:paraId="1336F6F8" w14:textId="77777777" w:rsidR="00E00776" w:rsidRDefault="00E00776" w:rsidP="00E00776">
      <w:pPr>
        <w:pStyle w:val="ConsPlusNormal"/>
        <w:ind w:firstLine="567"/>
        <w:jc w:val="both"/>
      </w:pPr>
    </w:p>
    <w:p w14:paraId="3EAD38B9" w14:textId="77777777" w:rsidR="00E00776" w:rsidRDefault="00E00776" w:rsidP="00E00776">
      <w:pPr>
        <w:pStyle w:val="ConsPlusNormal"/>
        <w:ind w:firstLine="567"/>
        <w:jc w:val="both"/>
      </w:pPr>
      <w:r>
        <w:t>1. С целью проведения осмотра зданий, сооружений на предмет оценки их технического состояния и надлежащего технического обслуживания в соответствии с требованиями действующего законодательства муниципальным правовым актом Администрации город</w:t>
      </w:r>
      <w:r w:rsidR="0046398D">
        <w:t>ского поселения</w:t>
      </w:r>
      <w:r>
        <w:t xml:space="preserve"> создается постоянно действующая комиссия (далее - Комиссия), определяется ее состав из с</w:t>
      </w:r>
      <w:r w:rsidR="0046398D">
        <w:t>пециалистов Администрации городского поселения Приобье</w:t>
      </w:r>
      <w:r>
        <w:t xml:space="preserve"> и структурных подразделений, назначается председатель, разрабатывается и утверждается Положение о Комиссии.</w:t>
      </w:r>
    </w:p>
    <w:p w14:paraId="1665E6A1" w14:textId="77777777" w:rsidR="00E00776" w:rsidRDefault="00E00776" w:rsidP="00E00776">
      <w:pPr>
        <w:pStyle w:val="ConsPlusNormal"/>
        <w:ind w:firstLine="567"/>
        <w:jc w:val="both"/>
      </w:pPr>
      <w:r>
        <w:lastRenderedPageBreak/>
        <w:t>2. Осмотр зданий и сооружений проводится при поступлении в Администрацию город</w:t>
      </w:r>
      <w:r w:rsidR="0046398D">
        <w:t>ского поселения</w:t>
      </w:r>
      <w: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14:paraId="5E4D64A9" w14:textId="77777777" w:rsidR="00E00776" w:rsidRDefault="0046398D" w:rsidP="00E00776">
      <w:pPr>
        <w:pStyle w:val="ConsPlusNormal"/>
        <w:ind w:firstLine="567"/>
        <w:jc w:val="both"/>
      </w:pPr>
      <w:r>
        <w:t>3</w:t>
      </w:r>
      <w:r w:rsidR="00E00776">
        <w:t>. Поступающие в Администрацию город</w:t>
      </w:r>
      <w:r>
        <w:t>ского поселения</w:t>
      </w:r>
      <w:r w:rsidR="00E00776">
        <w:t xml:space="preserve"> заявления,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направляются в Комиссию на рассмотрение в течение </w:t>
      </w:r>
      <w:proofErr w:type="gramStart"/>
      <w:r w:rsidR="00E00776">
        <w:t>5-ти</w:t>
      </w:r>
      <w:proofErr w:type="gramEnd"/>
      <w:r w:rsidR="00E00776">
        <w:t xml:space="preserve"> дней с момента их регистрации.</w:t>
      </w:r>
    </w:p>
    <w:p w14:paraId="5A1B8DBF" w14:textId="77777777" w:rsidR="00E00776" w:rsidRDefault="00E00776" w:rsidP="00E00776">
      <w:pPr>
        <w:pStyle w:val="ConsPlusNormal"/>
        <w:ind w:firstLine="567"/>
        <w:jc w:val="both"/>
      </w:pPr>
      <w:r>
        <w:t xml:space="preserve">4. Заявления о нарушениях, выявленных в ходе эксплуатации объектов, на которых в соответствии с пунктом 1 статьи 54 Градостроительного кодекса </w:t>
      </w:r>
      <w:r w:rsidRPr="001F1BD3">
        <w:t xml:space="preserve">Российской Федерации осуществляется государственный контроль (надзор), направляются в </w:t>
      </w:r>
      <w:r w:rsidR="0046398D" w:rsidRPr="001F1BD3">
        <w:t xml:space="preserve">Службу жилищного и строительного надзора Ханты-Мансийского автономного округа-Югры </w:t>
      </w:r>
      <w:r w:rsidRPr="001F1BD3">
        <w:t xml:space="preserve">для рассмотрения </w:t>
      </w:r>
      <w:r>
        <w:t>в течение 2-х рабочих дней с момента их регистрации.</w:t>
      </w:r>
    </w:p>
    <w:p w14:paraId="6E19B6DE" w14:textId="77777777" w:rsidR="00E00776" w:rsidRDefault="00E00776" w:rsidP="00E00776">
      <w:pPr>
        <w:pStyle w:val="ConsPlusNormal"/>
        <w:ind w:firstLine="567"/>
        <w:jc w:val="both"/>
      </w:pPr>
      <w:r>
        <w:t xml:space="preserve">5. Срок проведения осмотра и выдачи акта не должен превышать </w:t>
      </w:r>
      <w:proofErr w:type="gramStart"/>
      <w:r>
        <w:t>20-ти</w:t>
      </w:r>
      <w:proofErr w:type="gramEnd"/>
      <w:r>
        <w:t xml:space="preserve"> рабочих дней со дня регистрации заявления в Администрации </w:t>
      </w:r>
      <w:r w:rsidR="004B6738">
        <w:t>городского поселения Приобье</w:t>
      </w:r>
      <w:r>
        <w:t>.</w:t>
      </w:r>
    </w:p>
    <w:p w14:paraId="6B8964B9" w14:textId="77777777" w:rsidR="00E00776" w:rsidRDefault="00E00776" w:rsidP="00E00776">
      <w:pPr>
        <w:pStyle w:val="ConsPlusNormal"/>
        <w:ind w:firstLine="567"/>
        <w:jc w:val="both"/>
      </w:pPr>
      <w:r>
        <w:t>6. Осмотры проводятся на основании распоряжения Администрации город</w:t>
      </w:r>
      <w:r w:rsidR="004B6738">
        <w:t>ского поселения</w:t>
      </w:r>
      <w:r>
        <w:t xml:space="preserve"> (далее - распоряжение). Распоряжение издается в срок, не превышающий </w:t>
      </w:r>
      <w:proofErr w:type="gramStart"/>
      <w:r>
        <w:t>5-ти</w:t>
      </w:r>
      <w:proofErr w:type="gramEnd"/>
      <w:r>
        <w:t xml:space="preserve"> рабочих дней со дня регистрации заявления в Администрации город</w:t>
      </w:r>
      <w:r w:rsidR="004B6738">
        <w:t>ского поселения</w:t>
      </w:r>
      <w:r>
        <w:t>.</w:t>
      </w:r>
    </w:p>
    <w:p w14:paraId="10E9F3A3" w14:textId="77777777" w:rsidR="00E00776" w:rsidRDefault="00E00776" w:rsidP="00E00776">
      <w:pPr>
        <w:pStyle w:val="ConsPlusNormal"/>
        <w:ind w:firstLine="567"/>
        <w:jc w:val="both"/>
      </w:pPr>
      <w:r>
        <w:t>Осмотры могут проводиться только должностными лицами, указанными в распоряжении.</w:t>
      </w:r>
    </w:p>
    <w:p w14:paraId="7A347360" w14:textId="77777777" w:rsidR="00E00776" w:rsidRDefault="00E00776" w:rsidP="00E00776">
      <w:pPr>
        <w:pStyle w:val="ConsPlusNormal"/>
        <w:ind w:firstLine="567"/>
        <w:jc w:val="both"/>
      </w:pPr>
      <w:r>
        <w:t>7. Администрация город</w:t>
      </w:r>
      <w:r w:rsidR="004B6738">
        <w:t>ского поселения</w:t>
      </w:r>
      <w:r>
        <w:t xml:space="preserve"> для подготовки распоряжения запрашивает в рамках межведомственного информационного воздействия в Управлении Федеральной службы государственной регистрации, кадастра и картографии по Ханты-Мансийскому автономному округу - Югре сведения о собственниках зданий, сооружений, подлежащих осмотру, в порядке, предусмотренном законодательством.</w:t>
      </w:r>
    </w:p>
    <w:p w14:paraId="493B2ECC" w14:textId="77777777" w:rsidR="00E00776" w:rsidRDefault="00E00776" w:rsidP="00E00776">
      <w:pPr>
        <w:pStyle w:val="ConsPlusNormal"/>
        <w:ind w:firstLine="567"/>
        <w:jc w:val="both"/>
      </w:pPr>
      <w:r>
        <w:t>8. В распоряжении указываются:</w:t>
      </w:r>
    </w:p>
    <w:p w14:paraId="7E7F2AF0" w14:textId="77777777" w:rsidR="00E00776" w:rsidRDefault="00E00776" w:rsidP="00E00776">
      <w:pPr>
        <w:pStyle w:val="ConsPlusNormal"/>
        <w:ind w:firstLine="567"/>
        <w:jc w:val="both"/>
      </w:pPr>
      <w:r>
        <w:t>1) фамилии, имена, отчества, должности должностных лиц Комиссии, осуществляющих осмотр, а также привлекаемых к проведению осмотра экспертов, представителей экспертных организаций;</w:t>
      </w:r>
    </w:p>
    <w:p w14:paraId="6F9F296D" w14:textId="77777777" w:rsidR="00E00776" w:rsidRDefault="00E00776" w:rsidP="00E00776">
      <w:pPr>
        <w:pStyle w:val="ConsPlusNormal"/>
        <w:ind w:firstLine="567"/>
        <w:jc w:val="both"/>
      </w:pPr>
      <w:r>
        <w:t>2)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при наличии таких сведений в уполномоченном органе;</w:t>
      </w:r>
    </w:p>
    <w:p w14:paraId="48053EB2" w14:textId="77777777" w:rsidR="00E00776" w:rsidRDefault="00E00776" w:rsidP="00E00776">
      <w:pPr>
        <w:pStyle w:val="ConsPlusNormal"/>
        <w:ind w:firstLine="567"/>
        <w:jc w:val="both"/>
      </w:pPr>
      <w:r>
        <w:t>3) предмет осмотра;</w:t>
      </w:r>
    </w:p>
    <w:p w14:paraId="0C43157F" w14:textId="77777777" w:rsidR="00E00776" w:rsidRDefault="00E00776" w:rsidP="00E00776">
      <w:pPr>
        <w:pStyle w:val="ConsPlusNormal"/>
        <w:ind w:firstLine="567"/>
        <w:jc w:val="both"/>
      </w:pPr>
      <w:r>
        <w:t>4) правовые основания проведения осмотра;</w:t>
      </w:r>
    </w:p>
    <w:p w14:paraId="049C7305" w14:textId="77777777" w:rsidR="00E00776" w:rsidRDefault="00E00776" w:rsidP="00E00776">
      <w:pPr>
        <w:pStyle w:val="ConsPlusNormal"/>
        <w:ind w:firstLine="567"/>
        <w:jc w:val="both"/>
      </w:pPr>
      <w:r>
        <w:t>5) сроки проведения осмотра.</w:t>
      </w:r>
    </w:p>
    <w:p w14:paraId="00F53E0B" w14:textId="77777777" w:rsidR="00E00776" w:rsidRDefault="00E00776" w:rsidP="00E00776">
      <w:pPr>
        <w:pStyle w:val="ConsPlusNormal"/>
        <w:ind w:firstLine="567"/>
        <w:jc w:val="both"/>
      </w:pPr>
      <w:r>
        <w:t>9. Лица, ответственные за эксплуатацию здания, сооружения,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нарочно-должностным лицом) копии распоряжения с указанием на возможность принятия участия в осмотре.</w:t>
      </w:r>
    </w:p>
    <w:p w14:paraId="5B59DA73" w14:textId="77777777" w:rsidR="00E00776" w:rsidRDefault="00E00776" w:rsidP="00E00776">
      <w:pPr>
        <w:pStyle w:val="ConsPlusNormal"/>
        <w:ind w:firstLine="567"/>
        <w:jc w:val="both"/>
      </w:pPr>
      <w:r>
        <w:t>10. 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Комиссией не менее чем за 24 часа до начала его проведения любым доступным способом.</w:t>
      </w:r>
    </w:p>
    <w:p w14:paraId="211E5F4C" w14:textId="77777777" w:rsidR="00E00776" w:rsidRDefault="00E00776" w:rsidP="00E00776">
      <w:pPr>
        <w:pStyle w:val="ConsPlusNormal"/>
        <w:ind w:firstLine="567"/>
        <w:jc w:val="both"/>
      </w:pPr>
      <w:r>
        <w:t>В случае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а также возникновении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14:paraId="253AACAB" w14:textId="77777777" w:rsidR="00E00776" w:rsidRDefault="00E00776" w:rsidP="00E00776">
      <w:pPr>
        <w:pStyle w:val="ConsPlusNormal"/>
        <w:ind w:firstLine="567"/>
        <w:jc w:val="both"/>
      </w:pPr>
      <w:r>
        <w:t>11. Осмотр начинается с предъявления должностными лицами Комиссии служебного удостоверения и ознакомления ответственного за эксплуатацию здания, сооружения или его уполномоченного представителя с основанием проведения осмотра.</w:t>
      </w:r>
    </w:p>
    <w:p w14:paraId="56FEEF97" w14:textId="77777777" w:rsidR="00E00776" w:rsidRDefault="00E00776" w:rsidP="00E00776">
      <w:pPr>
        <w:pStyle w:val="ConsPlusNormal"/>
        <w:ind w:firstLine="567"/>
        <w:jc w:val="both"/>
      </w:pPr>
      <w:r>
        <w:lastRenderedPageBreak/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части 10 статьи 2 Порядка.</w:t>
      </w:r>
    </w:p>
    <w:p w14:paraId="0D3A5B09" w14:textId="77777777" w:rsidR="00E00776" w:rsidRDefault="00E00776" w:rsidP="00E00776">
      <w:pPr>
        <w:pStyle w:val="ConsPlusNormal"/>
        <w:ind w:firstLine="567"/>
        <w:jc w:val="both"/>
      </w:pPr>
      <w:r>
        <w:t>12. В случае необходимости к работе Комиссии могут приглашаться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14:paraId="12C32052" w14:textId="77777777" w:rsidR="00E00776" w:rsidRDefault="00E00776" w:rsidP="00E00776">
      <w:pPr>
        <w:pStyle w:val="ConsPlusNormal"/>
        <w:ind w:firstLine="567"/>
        <w:jc w:val="both"/>
      </w:pPr>
      <w:r>
        <w:t>13. Лицо, ответственное за эксплуатацию здания, сооружения, обязано предоставить должностным лицам Комиссии, осуществляющим осмотр, возможность ознакомиться с документами, необходимыми для проведения осмотра, а также обеспечить для них и участвующих в осмотре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14:paraId="62BB982B" w14:textId="77777777" w:rsidR="00E00776" w:rsidRDefault="00E00776" w:rsidP="00E00776">
      <w:pPr>
        <w:pStyle w:val="ConsPlusNormal"/>
        <w:ind w:firstLine="567"/>
        <w:jc w:val="both"/>
      </w:pPr>
      <w:r>
        <w:t>14. В ходе осмотра должностные лица Комиссии:</w:t>
      </w:r>
    </w:p>
    <w:p w14:paraId="51C9942B" w14:textId="77777777" w:rsidR="00E00776" w:rsidRDefault="00E00776" w:rsidP="00E00776">
      <w:pPr>
        <w:pStyle w:val="ConsPlusNormal"/>
        <w:ind w:firstLine="567"/>
        <w:jc w:val="both"/>
      </w:pPr>
      <w:r>
        <w:t>1) изучают имеющиеся сведения об осматриваемом объекте и журнал эксплуатации здания, сооружения, ведение которого предусмотрено пунктом 5 статьи 55.25 Градостроительного кодекса Российской Федерации;</w:t>
      </w:r>
    </w:p>
    <w:p w14:paraId="3D461AB3" w14:textId="77777777" w:rsidR="00E00776" w:rsidRDefault="00E00776" w:rsidP="00E00776">
      <w:pPr>
        <w:pStyle w:val="ConsPlusNormal"/>
        <w:ind w:firstLine="567"/>
        <w:jc w:val="both"/>
      </w:pPr>
      <w:r>
        <w:t>2) проводят визуальный осмотр конструкций с фотофиксацией видимых дефектов;</w:t>
      </w:r>
    </w:p>
    <w:p w14:paraId="457B2024" w14:textId="77777777" w:rsidR="00E00776" w:rsidRDefault="00E00776" w:rsidP="00E00776">
      <w:pPr>
        <w:pStyle w:val="ConsPlusNormal"/>
        <w:ind w:firstLine="567"/>
        <w:jc w:val="both"/>
      </w:pPr>
      <w:r>
        <w:t xml:space="preserve">3) проводят </w:t>
      </w:r>
      <w:proofErr w:type="spellStart"/>
      <w:r>
        <w:t>обмерочные</w:t>
      </w:r>
      <w:proofErr w:type="spellEnd"/>
      <w:r>
        <w:t xml:space="preserve"> работы и иные мероприятия, необходимые для определения оценки технического состояния здания, сооружения;</w:t>
      </w:r>
    </w:p>
    <w:p w14:paraId="1F8CDA20" w14:textId="77777777" w:rsidR="00E00776" w:rsidRDefault="00E00776" w:rsidP="00E00776">
      <w:pPr>
        <w:pStyle w:val="ConsPlusNormal"/>
        <w:ind w:firstLine="567"/>
        <w:jc w:val="both"/>
      </w:pPr>
      <w:r>
        <w:t>4) составляют акт с отражением технического состояния здания, сооружения (согласно приложению к Порядку).</w:t>
      </w:r>
    </w:p>
    <w:p w14:paraId="7998B751" w14:textId="77777777" w:rsidR="00E00776" w:rsidRDefault="00E00776" w:rsidP="00E00776">
      <w:pPr>
        <w:pStyle w:val="ConsPlusNormal"/>
        <w:ind w:firstLine="567"/>
        <w:jc w:val="both"/>
      </w:pPr>
      <w:r>
        <w:t>15. 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 в акте излагаются рекомендации о мерах и сроках устранения выявленных нарушений либо необходимости проведения дополнительного обследования здания, сооружения силами проектной организации, имеющей на это право, подтвержденное свидетельством саморегулируемой организации.</w:t>
      </w:r>
    </w:p>
    <w:p w14:paraId="72BD9961" w14:textId="77777777" w:rsidR="00E00776" w:rsidRDefault="00E00776" w:rsidP="00E00776">
      <w:pPr>
        <w:pStyle w:val="ConsPlusNormal"/>
        <w:ind w:firstLine="567"/>
        <w:jc w:val="both"/>
      </w:pPr>
      <w:r>
        <w:t>16. Акт составляется должностными лицами Комиссии в течение 5-ти рабочих дней со дня проведения осмотра (не позднее 10-ти рабочих дней, если для составления акта необходимо получить заключения по результатам проведенных исследований, испытаний, экспертиз) в 2-х экземплярах, один из которых с копиями приложений вручается лицу, ответственному за эксплуатацию зданий, сооружений, либо его уполномоченному представителю под расписку об ознакомлении либо отказе в ознакомлении акта осмотра.</w:t>
      </w:r>
    </w:p>
    <w:p w14:paraId="6EB22149" w14:textId="77777777" w:rsidR="00E00776" w:rsidRDefault="00E00776" w:rsidP="00E00776">
      <w:pPr>
        <w:pStyle w:val="ConsPlusNormal"/>
        <w:ind w:firstLine="567"/>
        <w:jc w:val="both"/>
      </w:pPr>
      <w:r>
        <w:t>В акте должны быть даны рекомендации о мерах по устранению выявленных нарушений со сроками их устранения либо о необходимости остановки эксплуатации и демонтажа аварийного здания, сооружения.</w:t>
      </w:r>
    </w:p>
    <w:p w14:paraId="42B3E1E2" w14:textId="77777777" w:rsidR="00E00776" w:rsidRDefault="00E00776" w:rsidP="00E00776">
      <w:pPr>
        <w:pStyle w:val="ConsPlusNormal"/>
        <w:ind w:firstLine="567"/>
        <w:jc w:val="both"/>
      </w:pPr>
      <w:r>
        <w:t>17. В случае если здание, сооружение является муниципальной собственностью, акт с выводами и рекомендациями Комиссии направляется Главе город</w:t>
      </w:r>
      <w:r w:rsidR="004E188D">
        <w:t>ского поселения</w:t>
      </w:r>
      <w:r>
        <w:t xml:space="preserve"> для рассмотрения и принятия окончательного решения по устранению выявленных нарушений.</w:t>
      </w:r>
    </w:p>
    <w:p w14:paraId="09ED7864" w14:textId="77777777" w:rsidR="00E00776" w:rsidRDefault="00E00776" w:rsidP="00E00776">
      <w:pPr>
        <w:pStyle w:val="ConsPlusNormal"/>
        <w:ind w:firstLine="567"/>
        <w:jc w:val="both"/>
      </w:pPr>
      <w:r>
        <w:t>18. В случае неисполнения выданных рекомендаций собственниками объектов в предусмотренный актом срок должностные лица Комиссии направляют материалы дела в уполномоченный орган государственного надзора (контроля) для принятия мер реагирования к нарушителям.</w:t>
      </w:r>
    </w:p>
    <w:p w14:paraId="76304D45" w14:textId="77777777" w:rsidR="00E00776" w:rsidRDefault="00E00776" w:rsidP="00E00776">
      <w:pPr>
        <w:pStyle w:val="ConsPlusNormal"/>
        <w:ind w:firstLine="567"/>
        <w:jc w:val="both"/>
      </w:pPr>
      <w:r>
        <w:t>19. При необходимости приостановления или прекращения эксплуатации зданий, сооружений должностные лица Комиссии направляют материалы дела в Администрацию город</w:t>
      </w:r>
      <w:r w:rsidR="004E188D">
        <w:t>ского поселения</w:t>
      </w:r>
      <w:r>
        <w:t xml:space="preserve"> для обращения в суд в порядке, предусмотренном действующим законодательством Российской Федерации.</w:t>
      </w:r>
    </w:p>
    <w:p w14:paraId="36115211" w14:textId="77777777" w:rsidR="00E00776" w:rsidRDefault="00E00776" w:rsidP="00E00776">
      <w:pPr>
        <w:pStyle w:val="ConsPlusNormal"/>
        <w:ind w:firstLine="567"/>
        <w:jc w:val="both"/>
      </w:pPr>
    </w:p>
    <w:p w14:paraId="518635B5" w14:textId="77777777" w:rsidR="00E00776" w:rsidRDefault="00E00776" w:rsidP="00E00776">
      <w:pPr>
        <w:pStyle w:val="ConsPlusNormal"/>
        <w:ind w:firstLine="567"/>
        <w:jc w:val="both"/>
      </w:pPr>
    </w:p>
    <w:p w14:paraId="24C7514C" w14:textId="77777777" w:rsidR="00E00776" w:rsidRDefault="00E00776" w:rsidP="00E00776">
      <w:pPr>
        <w:pStyle w:val="ConsPlusNormal"/>
        <w:ind w:firstLine="567"/>
        <w:jc w:val="both"/>
      </w:pPr>
    </w:p>
    <w:p w14:paraId="0D86A3B5" w14:textId="77777777" w:rsidR="00E00776" w:rsidRDefault="00E00776" w:rsidP="00E00776">
      <w:pPr>
        <w:pStyle w:val="ConsPlusNormal"/>
        <w:ind w:firstLine="567"/>
        <w:jc w:val="both"/>
      </w:pPr>
    </w:p>
    <w:p w14:paraId="01431B18" w14:textId="77777777" w:rsidR="00E00776" w:rsidRDefault="00E00776" w:rsidP="00E00776">
      <w:pPr>
        <w:pStyle w:val="ConsPlusNormal"/>
        <w:ind w:firstLine="567"/>
        <w:jc w:val="both"/>
      </w:pPr>
    </w:p>
    <w:p w14:paraId="06730E03" w14:textId="77777777" w:rsidR="004E188D" w:rsidRDefault="004E188D" w:rsidP="00E00776">
      <w:pPr>
        <w:pStyle w:val="ConsPlusNormal"/>
        <w:ind w:firstLine="567"/>
        <w:jc w:val="both"/>
      </w:pPr>
    </w:p>
    <w:p w14:paraId="06ED359A" w14:textId="77777777" w:rsidR="004E188D" w:rsidRDefault="004E188D" w:rsidP="00E00776">
      <w:pPr>
        <w:pStyle w:val="ConsPlusNormal"/>
        <w:ind w:firstLine="567"/>
        <w:jc w:val="both"/>
      </w:pPr>
    </w:p>
    <w:p w14:paraId="552E0FDF" w14:textId="77777777" w:rsidR="004E188D" w:rsidRDefault="004E188D" w:rsidP="00E00776">
      <w:pPr>
        <w:pStyle w:val="ConsPlusNormal"/>
        <w:ind w:firstLine="567"/>
        <w:jc w:val="both"/>
      </w:pPr>
    </w:p>
    <w:p w14:paraId="6323BE0D" w14:textId="77777777" w:rsidR="00E00776" w:rsidRDefault="00E00776" w:rsidP="00E00776">
      <w:pPr>
        <w:pStyle w:val="ConsPlusNormal"/>
        <w:ind w:firstLine="567"/>
        <w:jc w:val="right"/>
      </w:pPr>
      <w:r>
        <w:lastRenderedPageBreak/>
        <w:t>Приложение</w:t>
      </w:r>
    </w:p>
    <w:p w14:paraId="6D3ED52F" w14:textId="77777777" w:rsidR="00E00776" w:rsidRDefault="00E00776" w:rsidP="00E00776">
      <w:pPr>
        <w:pStyle w:val="ConsPlusNormal"/>
        <w:ind w:firstLine="567"/>
        <w:jc w:val="right"/>
      </w:pPr>
      <w:r>
        <w:t>к Порядку</w:t>
      </w:r>
    </w:p>
    <w:p w14:paraId="1E854B76" w14:textId="77777777" w:rsidR="00E00776" w:rsidRDefault="00E00776" w:rsidP="00E00776">
      <w:pPr>
        <w:pStyle w:val="ConsPlusNormal"/>
        <w:ind w:firstLine="567"/>
        <w:jc w:val="both"/>
      </w:pPr>
    </w:p>
    <w:p w14:paraId="7AACAA2E" w14:textId="77777777" w:rsidR="00E00776" w:rsidRDefault="00E00776" w:rsidP="004E188D">
      <w:pPr>
        <w:pStyle w:val="ConsPlusNormal"/>
        <w:ind w:firstLine="567"/>
        <w:jc w:val="center"/>
      </w:pPr>
      <w:r>
        <w:t>АКТ</w:t>
      </w:r>
    </w:p>
    <w:p w14:paraId="4D09AF61" w14:textId="77777777" w:rsidR="00E00776" w:rsidRDefault="00E00776" w:rsidP="004E188D">
      <w:pPr>
        <w:pStyle w:val="ConsPlusNormal"/>
        <w:ind w:firstLine="567"/>
        <w:jc w:val="center"/>
      </w:pPr>
      <w:r>
        <w:t>ОСМОТРА ЗДАНИЯ, СООРУЖЕНИЯ</w:t>
      </w:r>
    </w:p>
    <w:p w14:paraId="079A0212" w14:textId="77777777" w:rsidR="00E00776" w:rsidRDefault="00E00776" w:rsidP="00E00776">
      <w:pPr>
        <w:pStyle w:val="ConsPlusNormal"/>
        <w:ind w:firstLine="567"/>
        <w:jc w:val="both"/>
      </w:pPr>
    </w:p>
    <w:p w14:paraId="3A4E1A3F" w14:textId="77777777" w:rsidR="00E00776" w:rsidRDefault="00E00776" w:rsidP="00E00776">
      <w:pPr>
        <w:pStyle w:val="ConsPlusNormal"/>
        <w:ind w:firstLine="567"/>
        <w:jc w:val="both"/>
      </w:pPr>
    </w:p>
    <w:p w14:paraId="6151B515" w14:textId="77777777" w:rsidR="00E00776" w:rsidRDefault="00E00776" w:rsidP="00E00776">
      <w:pPr>
        <w:pStyle w:val="ConsPlusNormal"/>
        <w:ind w:firstLine="567"/>
        <w:jc w:val="both"/>
      </w:pPr>
      <w:proofErr w:type="spellStart"/>
      <w:r>
        <w:t>г</w:t>
      </w:r>
      <w:r w:rsidR="004E188D">
        <w:t>п</w:t>
      </w:r>
      <w:proofErr w:type="spellEnd"/>
      <w:r>
        <w:t xml:space="preserve">. </w:t>
      </w:r>
      <w:r w:rsidR="004E188D">
        <w:t>Приобье</w:t>
      </w:r>
      <w:r>
        <w:t xml:space="preserve">                                    </w:t>
      </w:r>
      <w:r w:rsidR="004E188D">
        <w:t xml:space="preserve">                                     </w:t>
      </w:r>
      <w:r>
        <w:t xml:space="preserve">    "___" ____________ 20__ г.</w:t>
      </w:r>
    </w:p>
    <w:p w14:paraId="169CCA70" w14:textId="77777777" w:rsidR="00E00776" w:rsidRDefault="00E00776" w:rsidP="00E00776">
      <w:pPr>
        <w:pStyle w:val="ConsPlusNormal"/>
        <w:ind w:firstLine="567"/>
        <w:jc w:val="both"/>
      </w:pPr>
    </w:p>
    <w:p w14:paraId="180EDC11" w14:textId="77777777" w:rsidR="00E00776" w:rsidRDefault="00E00776" w:rsidP="00E00776">
      <w:pPr>
        <w:pStyle w:val="ConsPlusNormal"/>
        <w:ind w:firstLine="567"/>
        <w:jc w:val="both"/>
      </w:pPr>
      <w:r>
        <w:t>Комиссия в составе:</w:t>
      </w:r>
    </w:p>
    <w:p w14:paraId="0D1D468E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372868EA" w14:textId="77777777" w:rsidR="00E00776" w:rsidRDefault="00E00776" w:rsidP="00E00776">
      <w:pPr>
        <w:pStyle w:val="ConsPlusNormal"/>
        <w:ind w:firstLine="567"/>
        <w:jc w:val="both"/>
      </w:pPr>
      <w:r>
        <w:t xml:space="preserve">             (фамилия, имя, отчество, должность, место работы)</w:t>
      </w:r>
    </w:p>
    <w:p w14:paraId="244D9CBF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508306A8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4DA32882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0755D607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03007302" w14:textId="77777777" w:rsidR="00E00776" w:rsidRDefault="00E00776" w:rsidP="00E00776">
      <w:pPr>
        <w:pStyle w:val="ConsPlusNormal"/>
        <w:ind w:firstLine="567"/>
        <w:jc w:val="both"/>
      </w:pPr>
    </w:p>
    <w:p w14:paraId="4348CA80" w14:textId="77777777" w:rsidR="00E00776" w:rsidRDefault="00E00776" w:rsidP="00E00776">
      <w:pPr>
        <w:pStyle w:val="ConsPlusNormal"/>
        <w:ind w:firstLine="567"/>
        <w:jc w:val="both"/>
      </w:pPr>
      <w:r>
        <w:t>с участием:</w:t>
      </w:r>
    </w:p>
    <w:p w14:paraId="5A8D61E0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7CF0A2E4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36A600D6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197ADCE6" w14:textId="77777777" w:rsidR="00E00776" w:rsidRDefault="00E00776" w:rsidP="00E00776">
      <w:pPr>
        <w:pStyle w:val="ConsPlusNormal"/>
        <w:ind w:firstLine="567"/>
        <w:jc w:val="both"/>
      </w:pPr>
      <w:r>
        <w:t>в присутствии: ____________________________________________________________</w:t>
      </w:r>
    </w:p>
    <w:p w14:paraId="19791E27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5686734B" w14:textId="77777777" w:rsidR="00E00776" w:rsidRDefault="00E00776" w:rsidP="00E00776">
      <w:pPr>
        <w:pStyle w:val="ConsPlusNormal"/>
        <w:ind w:firstLine="567"/>
        <w:jc w:val="both"/>
      </w:pPr>
    </w:p>
    <w:p w14:paraId="7F01D5C4" w14:textId="77777777" w:rsidR="00E00776" w:rsidRDefault="00E00776" w:rsidP="00E00776">
      <w:pPr>
        <w:pStyle w:val="ConsPlusNormal"/>
        <w:ind w:firstLine="567"/>
        <w:jc w:val="both"/>
      </w:pPr>
      <w:r>
        <w:t xml:space="preserve">в соответствии с решением </w:t>
      </w:r>
      <w:r w:rsidR="004E188D">
        <w:t>Совета депутатов поселения от "___" ________</w:t>
      </w:r>
      <w:r>
        <w:t xml:space="preserve"> 20__ г. </w:t>
      </w:r>
      <w:r w:rsidR="004E188D">
        <w:t>№ ___</w:t>
      </w:r>
    </w:p>
    <w:p w14:paraId="0472B206" w14:textId="77777777" w:rsidR="00E00776" w:rsidRDefault="00E00776" w:rsidP="00E00776">
      <w:pPr>
        <w:pStyle w:val="ConsPlusNormal"/>
        <w:ind w:firstLine="567"/>
        <w:jc w:val="both"/>
      </w:pPr>
      <w:r>
        <w:t>провела осмотр объекта</w:t>
      </w:r>
    </w:p>
    <w:p w14:paraId="3F24405C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6CC5DB64" w14:textId="77777777" w:rsidR="00E00776" w:rsidRDefault="00E00776" w:rsidP="00E00776">
      <w:pPr>
        <w:pStyle w:val="ConsPlusNormal"/>
        <w:ind w:firstLine="567"/>
        <w:jc w:val="both"/>
      </w:pPr>
      <w:r>
        <w:t xml:space="preserve">          (наименование здания, сооружения, его место нахождения)</w:t>
      </w:r>
    </w:p>
    <w:p w14:paraId="7D7E8096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79180508" w14:textId="77777777" w:rsidR="00E00776" w:rsidRDefault="00E00776" w:rsidP="00E00776">
      <w:pPr>
        <w:pStyle w:val="ConsPlusNormal"/>
        <w:ind w:firstLine="567"/>
        <w:jc w:val="both"/>
      </w:pPr>
    </w:p>
    <w:p w14:paraId="2985FE91" w14:textId="77777777" w:rsidR="00E00776" w:rsidRDefault="00E00776" w:rsidP="00E00776">
      <w:pPr>
        <w:pStyle w:val="ConsPlusNormal"/>
        <w:ind w:firstLine="567"/>
        <w:jc w:val="both"/>
      </w:pPr>
      <w:r>
        <w:t>в ходе осмотра установлено:</w:t>
      </w:r>
    </w:p>
    <w:p w14:paraId="1483C17E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1DA2B6D2" w14:textId="77777777" w:rsidR="00E00776" w:rsidRDefault="00E00776" w:rsidP="00E00776">
      <w:pPr>
        <w:pStyle w:val="ConsPlusNormal"/>
        <w:ind w:firstLine="567"/>
        <w:jc w:val="both"/>
      </w:pPr>
      <w:r>
        <w:t xml:space="preserve">  (подробное описание данных, характеризующих состояние объекта осмотра)</w:t>
      </w:r>
    </w:p>
    <w:p w14:paraId="064C6B09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3CB2FC74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398BD338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4432E675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6FBFEB8C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30BC39EB" w14:textId="77777777" w:rsidR="00E00776" w:rsidRDefault="00E00776" w:rsidP="00E00776">
      <w:pPr>
        <w:pStyle w:val="ConsPlusNormal"/>
        <w:ind w:firstLine="567"/>
        <w:jc w:val="both"/>
      </w:pPr>
      <w:r>
        <w:t>выявлены (не выявлены) нарушения:</w:t>
      </w:r>
    </w:p>
    <w:p w14:paraId="4006C11E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5E2B6015" w14:textId="77777777" w:rsidR="00E00776" w:rsidRDefault="00E00776" w:rsidP="00E00776">
      <w:pPr>
        <w:pStyle w:val="ConsPlusNormal"/>
        <w:ind w:firstLine="567"/>
        <w:jc w:val="both"/>
      </w:pPr>
      <w:r>
        <w:t xml:space="preserve">  (нарушения требований технических регламентов, проектной документации)</w:t>
      </w:r>
    </w:p>
    <w:p w14:paraId="4111EAB5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6765FCDD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4EA2A5B1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50BB575C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3E133904" w14:textId="77777777" w:rsidR="00E00776" w:rsidRDefault="00E00776" w:rsidP="00E00776">
      <w:pPr>
        <w:pStyle w:val="ConsPlusNormal"/>
        <w:ind w:firstLine="567"/>
        <w:jc w:val="both"/>
      </w:pPr>
      <w:r>
        <w:t>рекомендации о мерах по устранению выявленных</w:t>
      </w:r>
    </w:p>
    <w:p w14:paraId="027F2B12" w14:textId="77777777" w:rsidR="00E00776" w:rsidRDefault="00E00776" w:rsidP="00E00776">
      <w:pPr>
        <w:pStyle w:val="ConsPlusNormal"/>
        <w:ind w:firstLine="567"/>
        <w:jc w:val="both"/>
      </w:pPr>
      <w:r>
        <w:t>нарушений: ________________________________________________________________</w:t>
      </w:r>
    </w:p>
    <w:p w14:paraId="63A3F222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238CDCB8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6DFC4B91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02EBF9E2" w14:textId="77777777" w:rsidR="00E00776" w:rsidRDefault="00E00776" w:rsidP="00E00776">
      <w:pPr>
        <w:pStyle w:val="ConsPlusNormal"/>
        <w:ind w:firstLine="567"/>
        <w:jc w:val="both"/>
      </w:pPr>
      <w:r>
        <w:t>Приложения к акту:</w:t>
      </w:r>
    </w:p>
    <w:p w14:paraId="31DDFE7C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2C78BB69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2EBA65E4" w14:textId="77777777" w:rsidR="00E00776" w:rsidRDefault="00E00776" w:rsidP="00E00776">
      <w:pPr>
        <w:pStyle w:val="ConsPlusNormal"/>
        <w:ind w:firstLine="567"/>
        <w:jc w:val="both"/>
      </w:pPr>
      <w:r>
        <w:t>(материалы фотофиксации осматриваемого здания, сооружения и иные материалы,</w:t>
      </w:r>
    </w:p>
    <w:p w14:paraId="3FE39EE4" w14:textId="77777777" w:rsidR="00E00776" w:rsidRDefault="00E00776" w:rsidP="00E00776">
      <w:pPr>
        <w:pStyle w:val="ConsPlusNormal"/>
        <w:ind w:firstLine="567"/>
        <w:jc w:val="both"/>
      </w:pPr>
      <w:r>
        <w:t xml:space="preserve">                        оформленные в ходе осмотра)</w:t>
      </w:r>
    </w:p>
    <w:p w14:paraId="1A535A1C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0AB4B061" w14:textId="77777777" w:rsidR="00E00776" w:rsidRDefault="00E00776" w:rsidP="00E00776">
      <w:pPr>
        <w:pStyle w:val="ConsPlusNormal"/>
        <w:ind w:firstLine="567"/>
        <w:jc w:val="both"/>
      </w:pPr>
      <w:r>
        <w:t>___________________________________________________________________________</w:t>
      </w:r>
    </w:p>
    <w:p w14:paraId="50DF224C" w14:textId="77777777" w:rsidR="00E00776" w:rsidRDefault="00E00776" w:rsidP="00E00776">
      <w:pPr>
        <w:pStyle w:val="ConsPlusNormal"/>
        <w:ind w:firstLine="567"/>
        <w:jc w:val="both"/>
      </w:pPr>
      <w:r>
        <w:lastRenderedPageBreak/>
        <w:t>___________________________________________________________________________</w:t>
      </w:r>
    </w:p>
    <w:p w14:paraId="1B33AC22" w14:textId="77777777" w:rsidR="00E00776" w:rsidRDefault="00E00776" w:rsidP="00E00776">
      <w:pPr>
        <w:pStyle w:val="ConsPlusNormal"/>
        <w:ind w:firstLine="567"/>
        <w:jc w:val="both"/>
      </w:pPr>
    </w:p>
    <w:p w14:paraId="285F44C2" w14:textId="77777777" w:rsidR="00E00776" w:rsidRDefault="00E00776" w:rsidP="00E00776">
      <w:pPr>
        <w:pStyle w:val="ConsPlusNormal"/>
        <w:ind w:firstLine="567"/>
        <w:jc w:val="both"/>
      </w:pPr>
    </w:p>
    <w:p w14:paraId="69DD86FD" w14:textId="77777777" w:rsidR="00E00776" w:rsidRDefault="00E00776" w:rsidP="00E00776">
      <w:pPr>
        <w:pStyle w:val="ConsPlusNormal"/>
        <w:ind w:firstLine="567"/>
        <w:jc w:val="both"/>
      </w:pPr>
    </w:p>
    <w:p w14:paraId="729080CF" w14:textId="77777777" w:rsidR="00E00776" w:rsidRDefault="00E00776" w:rsidP="00E00776">
      <w:pPr>
        <w:pStyle w:val="ConsPlusNormal"/>
        <w:ind w:firstLine="567"/>
        <w:jc w:val="both"/>
      </w:pPr>
      <w:proofErr w:type="gramStart"/>
      <w:r>
        <w:t xml:space="preserve">Председатель:   </w:t>
      </w:r>
      <w:proofErr w:type="gramEnd"/>
      <w:r>
        <w:t xml:space="preserve">                                     ______________________</w:t>
      </w:r>
    </w:p>
    <w:p w14:paraId="2CAA6A6E" w14:textId="77777777" w:rsidR="00E00776" w:rsidRDefault="00E00776" w:rsidP="00E00776">
      <w:pPr>
        <w:pStyle w:val="ConsPlusNormal"/>
        <w:ind w:firstLine="567"/>
        <w:jc w:val="both"/>
      </w:pPr>
    </w:p>
    <w:p w14:paraId="20C1C0B9" w14:textId="77777777" w:rsidR="00E00776" w:rsidRDefault="00E00776" w:rsidP="00E00776">
      <w:pPr>
        <w:pStyle w:val="ConsPlusNormal"/>
        <w:ind w:firstLine="567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 ______________________</w:t>
      </w:r>
    </w:p>
    <w:p w14:paraId="440B4CFA" w14:textId="77777777" w:rsidR="00E00776" w:rsidRDefault="00E00776" w:rsidP="00E00776">
      <w:pPr>
        <w:pStyle w:val="ConsPlusNormal"/>
        <w:ind w:firstLine="567"/>
        <w:jc w:val="both"/>
      </w:pPr>
      <w:r>
        <w:t xml:space="preserve">                                                     ______________________</w:t>
      </w:r>
    </w:p>
    <w:p w14:paraId="0094EF83" w14:textId="77777777" w:rsidR="00E00776" w:rsidRDefault="00E00776" w:rsidP="00E00776">
      <w:pPr>
        <w:pStyle w:val="ConsPlusNormal"/>
        <w:ind w:firstLine="567"/>
        <w:jc w:val="both"/>
      </w:pPr>
      <w:r>
        <w:t xml:space="preserve">                                                     ______________________</w:t>
      </w:r>
    </w:p>
    <w:p w14:paraId="6CB51C26" w14:textId="77777777" w:rsidR="00E00776" w:rsidRDefault="00E00776" w:rsidP="00E00776">
      <w:pPr>
        <w:pStyle w:val="ConsPlusNormal"/>
        <w:ind w:firstLine="567"/>
        <w:jc w:val="both"/>
      </w:pPr>
      <w:r>
        <w:t xml:space="preserve">                                                     ______________________</w:t>
      </w:r>
    </w:p>
    <w:p w14:paraId="7B05DA69" w14:textId="77777777" w:rsidR="00E00776" w:rsidRDefault="00E00776" w:rsidP="00E00776">
      <w:pPr>
        <w:pStyle w:val="ConsPlusNormal"/>
        <w:ind w:firstLine="567"/>
        <w:jc w:val="both"/>
      </w:pPr>
    </w:p>
    <w:p w14:paraId="2A98D639" w14:textId="77777777" w:rsidR="00E00776" w:rsidRDefault="00E00776" w:rsidP="00E00776">
      <w:pPr>
        <w:pStyle w:val="ConsPlusNormal"/>
        <w:ind w:firstLine="567"/>
        <w:jc w:val="both"/>
      </w:pPr>
      <w:proofErr w:type="gramStart"/>
      <w:r>
        <w:t xml:space="preserve">Приглашенные:   </w:t>
      </w:r>
      <w:proofErr w:type="gramEnd"/>
      <w:r>
        <w:t xml:space="preserve">                                     ______________________</w:t>
      </w:r>
    </w:p>
    <w:p w14:paraId="445F07B9" w14:textId="77777777" w:rsidR="00E00776" w:rsidRDefault="00E00776" w:rsidP="00E00776">
      <w:pPr>
        <w:pStyle w:val="ConsPlusNormal"/>
        <w:ind w:firstLine="567"/>
        <w:jc w:val="both"/>
      </w:pPr>
      <w:r>
        <w:t xml:space="preserve">                                                     ______________________</w:t>
      </w:r>
    </w:p>
    <w:p w14:paraId="0CB814D5" w14:textId="77777777" w:rsidR="00E00776" w:rsidRDefault="00E00776" w:rsidP="00E00776">
      <w:pPr>
        <w:pStyle w:val="ConsPlusNormal"/>
        <w:ind w:firstLine="567"/>
        <w:jc w:val="both"/>
      </w:pPr>
      <w:r>
        <w:t xml:space="preserve">                                                     ______________________</w:t>
      </w:r>
    </w:p>
    <w:p w14:paraId="0D03F3F1" w14:textId="77777777" w:rsidR="00E00776" w:rsidRDefault="00E00776" w:rsidP="00E00776">
      <w:pPr>
        <w:pStyle w:val="ConsPlusNormal"/>
        <w:ind w:firstLine="567"/>
        <w:jc w:val="both"/>
      </w:pPr>
      <w:r>
        <w:t>Собственник здания:</w:t>
      </w:r>
    </w:p>
    <w:p w14:paraId="6BB21FBE" w14:textId="77777777" w:rsidR="00E00776" w:rsidRDefault="00E00776" w:rsidP="00E00776">
      <w:pPr>
        <w:pStyle w:val="ConsPlusNormal"/>
        <w:ind w:firstLine="567"/>
        <w:jc w:val="both"/>
      </w:pPr>
      <w:r>
        <w:t xml:space="preserve">(арендатор, доверенное </w:t>
      </w:r>
      <w:proofErr w:type="gramStart"/>
      <w:r>
        <w:t xml:space="preserve">лицо)   </w:t>
      </w:r>
      <w:proofErr w:type="gramEnd"/>
      <w:r>
        <w:t xml:space="preserve">                      ______________________</w:t>
      </w:r>
    </w:p>
    <w:p w14:paraId="2B78A8E5" w14:textId="77777777" w:rsidR="00E00776" w:rsidRDefault="00E00776" w:rsidP="00E00776">
      <w:pPr>
        <w:pStyle w:val="ConsPlusNormal"/>
        <w:ind w:firstLine="567"/>
        <w:jc w:val="both"/>
      </w:pPr>
    </w:p>
    <w:p w14:paraId="4EF4302F" w14:textId="77777777" w:rsidR="00E00776" w:rsidRDefault="00E00776" w:rsidP="00E00776">
      <w:pPr>
        <w:pStyle w:val="ConsPlusNormal"/>
        <w:ind w:firstLine="567"/>
        <w:jc w:val="both"/>
      </w:pPr>
    </w:p>
    <w:p w14:paraId="08E9507F" w14:textId="77777777" w:rsidR="00E00776" w:rsidRDefault="00E00776" w:rsidP="00E00776">
      <w:pPr>
        <w:pStyle w:val="ConsPlusNormal"/>
        <w:ind w:firstLine="567"/>
        <w:jc w:val="both"/>
      </w:pPr>
    </w:p>
    <w:p w14:paraId="79C1CE4F" w14:textId="77777777" w:rsidR="00F21C4F" w:rsidRDefault="00F21C4F" w:rsidP="00E00776">
      <w:pPr>
        <w:pStyle w:val="ConsPlusNormal"/>
        <w:ind w:firstLine="567"/>
        <w:jc w:val="both"/>
      </w:pPr>
    </w:p>
    <w:sectPr w:rsidR="00F21C4F" w:rsidSect="00DF6FD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C9EE" w14:textId="77777777" w:rsidR="0066358F" w:rsidRDefault="0066358F" w:rsidP="009A5DA4">
      <w:pPr>
        <w:spacing w:after="0" w:line="240" w:lineRule="auto"/>
      </w:pPr>
      <w:r>
        <w:separator/>
      </w:r>
    </w:p>
  </w:endnote>
  <w:endnote w:type="continuationSeparator" w:id="0">
    <w:p w14:paraId="0BB9A55C" w14:textId="77777777" w:rsidR="0066358F" w:rsidRDefault="0066358F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D217" w14:textId="77777777" w:rsidR="0066358F" w:rsidRDefault="0066358F" w:rsidP="009A5DA4">
      <w:pPr>
        <w:spacing w:after="0" w:line="240" w:lineRule="auto"/>
      </w:pPr>
      <w:r>
        <w:separator/>
      </w:r>
    </w:p>
  </w:footnote>
  <w:footnote w:type="continuationSeparator" w:id="0">
    <w:p w14:paraId="227A02A9" w14:textId="77777777" w:rsidR="0066358F" w:rsidRDefault="0066358F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3599556">
    <w:abstractNumId w:val="1"/>
  </w:num>
  <w:num w:numId="2" w16cid:durableId="1334838287">
    <w:abstractNumId w:val="3"/>
  </w:num>
  <w:num w:numId="3" w16cid:durableId="21711555">
    <w:abstractNumId w:val="6"/>
  </w:num>
  <w:num w:numId="4" w16cid:durableId="1153445675">
    <w:abstractNumId w:val="2"/>
  </w:num>
  <w:num w:numId="5" w16cid:durableId="224800838">
    <w:abstractNumId w:val="4"/>
  </w:num>
  <w:num w:numId="6" w16cid:durableId="339939817">
    <w:abstractNumId w:val="0"/>
  </w:num>
  <w:num w:numId="7" w16cid:durableId="422603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6B9"/>
    <w:rsid w:val="00016A2B"/>
    <w:rsid w:val="0003254A"/>
    <w:rsid w:val="00032621"/>
    <w:rsid w:val="00032820"/>
    <w:rsid w:val="00046402"/>
    <w:rsid w:val="00047A7F"/>
    <w:rsid w:val="00061724"/>
    <w:rsid w:val="00071583"/>
    <w:rsid w:val="00073E39"/>
    <w:rsid w:val="000863D3"/>
    <w:rsid w:val="0009633C"/>
    <w:rsid w:val="000A1B2E"/>
    <w:rsid w:val="000A2682"/>
    <w:rsid w:val="000A47AD"/>
    <w:rsid w:val="000B3BF1"/>
    <w:rsid w:val="000B7693"/>
    <w:rsid w:val="000C7F91"/>
    <w:rsid w:val="000E0A30"/>
    <w:rsid w:val="000E1644"/>
    <w:rsid w:val="001123D6"/>
    <w:rsid w:val="001137DE"/>
    <w:rsid w:val="00147F42"/>
    <w:rsid w:val="00150F63"/>
    <w:rsid w:val="001523FD"/>
    <w:rsid w:val="0015637C"/>
    <w:rsid w:val="001571FF"/>
    <w:rsid w:val="001618D6"/>
    <w:rsid w:val="001806CA"/>
    <w:rsid w:val="0018173A"/>
    <w:rsid w:val="001A1026"/>
    <w:rsid w:val="001B5AED"/>
    <w:rsid w:val="001C1A9F"/>
    <w:rsid w:val="001C58D1"/>
    <w:rsid w:val="001E1C29"/>
    <w:rsid w:val="001F14EA"/>
    <w:rsid w:val="001F1BD3"/>
    <w:rsid w:val="0020765C"/>
    <w:rsid w:val="00212209"/>
    <w:rsid w:val="00217693"/>
    <w:rsid w:val="002242CA"/>
    <w:rsid w:val="002253F9"/>
    <w:rsid w:val="00230B57"/>
    <w:rsid w:val="00231882"/>
    <w:rsid w:val="00233E14"/>
    <w:rsid w:val="002379F8"/>
    <w:rsid w:val="00255540"/>
    <w:rsid w:val="00261556"/>
    <w:rsid w:val="00271740"/>
    <w:rsid w:val="00271BC4"/>
    <w:rsid w:val="00280EA3"/>
    <w:rsid w:val="00290E5F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56AC"/>
    <w:rsid w:val="002C79D4"/>
    <w:rsid w:val="002E41CA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478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423F"/>
    <w:rsid w:val="00395B36"/>
    <w:rsid w:val="003A1122"/>
    <w:rsid w:val="003A3385"/>
    <w:rsid w:val="003A3ED1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26F9"/>
    <w:rsid w:val="00443EB5"/>
    <w:rsid w:val="00451A76"/>
    <w:rsid w:val="004604E4"/>
    <w:rsid w:val="0046398D"/>
    <w:rsid w:val="00470927"/>
    <w:rsid w:val="0047500E"/>
    <w:rsid w:val="004805EA"/>
    <w:rsid w:val="00491A94"/>
    <w:rsid w:val="0049307D"/>
    <w:rsid w:val="004A2AA2"/>
    <w:rsid w:val="004A40DD"/>
    <w:rsid w:val="004B029C"/>
    <w:rsid w:val="004B29F1"/>
    <w:rsid w:val="004B36E9"/>
    <w:rsid w:val="004B6738"/>
    <w:rsid w:val="004D21AF"/>
    <w:rsid w:val="004D7E46"/>
    <w:rsid w:val="004E188D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5B56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1CB8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3F0A"/>
    <w:rsid w:val="00636559"/>
    <w:rsid w:val="00640EF3"/>
    <w:rsid w:val="006464AC"/>
    <w:rsid w:val="00654468"/>
    <w:rsid w:val="00657314"/>
    <w:rsid w:val="0066139A"/>
    <w:rsid w:val="0066279B"/>
    <w:rsid w:val="0066358F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7643"/>
    <w:rsid w:val="00770491"/>
    <w:rsid w:val="00770B3D"/>
    <w:rsid w:val="00772C9A"/>
    <w:rsid w:val="007808FE"/>
    <w:rsid w:val="00791BE1"/>
    <w:rsid w:val="00793937"/>
    <w:rsid w:val="007A1E9F"/>
    <w:rsid w:val="007A27C5"/>
    <w:rsid w:val="007B327F"/>
    <w:rsid w:val="007C0535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307A1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A7DD8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1D71"/>
    <w:rsid w:val="00913543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738"/>
    <w:rsid w:val="009C4B02"/>
    <w:rsid w:val="009C6AA2"/>
    <w:rsid w:val="009C6ABF"/>
    <w:rsid w:val="009E16F3"/>
    <w:rsid w:val="009E5525"/>
    <w:rsid w:val="009E5E4C"/>
    <w:rsid w:val="009E602C"/>
    <w:rsid w:val="009E61F1"/>
    <w:rsid w:val="009F26A7"/>
    <w:rsid w:val="009F7D88"/>
    <w:rsid w:val="00A0247F"/>
    <w:rsid w:val="00A04222"/>
    <w:rsid w:val="00A150E5"/>
    <w:rsid w:val="00A160F0"/>
    <w:rsid w:val="00A246CB"/>
    <w:rsid w:val="00A24A31"/>
    <w:rsid w:val="00A33D4D"/>
    <w:rsid w:val="00A340C9"/>
    <w:rsid w:val="00A4517E"/>
    <w:rsid w:val="00A5525A"/>
    <w:rsid w:val="00A6639F"/>
    <w:rsid w:val="00A6669D"/>
    <w:rsid w:val="00A6788E"/>
    <w:rsid w:val="00A86B0D"/>
    <w:rsid w:val="00A90104"/>
    <w:rsid w:val="00A9015F"/>
    <w:rsid w:val="00A91743"/>
    <w:rsid w:val="00A91C55"/>
    <w:rsid w:val="00A92D35"/>
    <w:rsid w:val="00A9379D"/>
    <w:rsid w:val="00A93B19"/>
    <w:rsid w:val="00AA1C21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04380"/>
    <w:rsid w:val="00B11A0F"/>
    <w:rsid w:val="00B13180"/>
    <w:rsid w:val="00B131C1"/>
    <w:rsid w:val="00B14E77"/>
    <w:rsid w:val="00B15D3D"/>
    <w:rsid w:val="00B16B8A"/>
    <w:rsid w:val="00B24C89"/>
    <w:rsid w:val="00B26135"/>
    <w:rsid w:val="00B31CAB"/>
    <w:rsid w:val="00B3536C"/>
    <w:rsid w:val="00B36C6C"/>
    <w:rsid w:val="00B4692E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0775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4B35"/>
    <w:rsid w:val="00C274FD"/>
    <w:rsid w:val="00C41822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CF4C48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6FB9"/>
    <w:rsid w:val="00D67358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DF6FD8"/>
    <w:rsid w:val="00E00776"/>
    <w:rsid w:val="00E02F06"/>
    <w:rsid w:val="00E118F0"/>
    <w:rsid w:val="00E12A0C"/>
    <w:rsid w:val="00E319B8"/>
    <w:rsid w:val="00E43A90"/>
    <w:rsid w:val="00E61352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5131"/>
    <w:rsid w:val="00F10BC2"/>
    <w:rsid w:val="00F10ED6"/>
    <w:rsid w:val="00F121E9"/>
    <w:rsid w:val="00F141CB"/>
    <w:rsid w:val="00F16343"/>
    <w:rsid w:val="00F20D71"/>
    <w:rsid w:val="00F21C4F"/>
    <w:rsid w:val="00F3696A"/>
    <w:rsid w:val="00F43BDA"/>
    <w:rsid w:val="00F45033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D0DC2"/>
    <w:rsid w:val="00FD3DDD"/>
    <w:rsid w:val="00FD65BD"/>
    <w:rsid w:val="00FE107E"/>
    <w:rsid w:val="00FE2EB2"/>
    <w:rsid w:val="00FE5ABF"/>
    <w:rsid w:val="00FF0994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A26B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9135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2E24-2964-4A3C-AEC3-2048F9BA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Лопатина, Александра Юрьевна</cp:lastModifiedBy>
  <cp:revision>2</cp:revision>
  <cp:lastPrinted>2023-11-02T07:35:00Z</cp:lastPrinted>
  <dcterms:created xsi:type="dcterms:W3CDTF">2023-11-09T04:43:00Z</dcterms:created>
  <dcterms:modified xsi:type="dcterms:W3CDTF">2023-11-09T04:43:00Z</dcterms:modified>
</cp:coreProperties>
</file>